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before="0" w:after="274"/>
        <w:outlineLvl w:val="0"/>
        <w:rPr/>
      </w:pPr>
      <w:r>
        <w:rPr>
          <w:rFonts w:eastAsia="Times New Roman" w:cs="Times New Roman" w:ascii="Times New Roman" w:hAnsi="Times New Roman"/>
          <w:b/>
          <w:bCs/>
          <w:color w:val="00000A"/>
          <w:sz w:val="48"/>
          <w:szCs w:val="48"/>
        </w:rPr>
        <w:t xml:space="preserve">Meeting Minutes </w:t>
      </w:r>
      <w:r>
        <w:rPr>
          <w:rFonts w:eastAsia="Times New Roman" w:cs="Times New Roman" w:ascii="Times New Roman" w:hAnsi="Times New Roman"/>
          <w:b/>
          <w:bCs/>
          <w:color w:val="00000A"/>
          <w:sz w:val="48"/>
          <w:szCs w:val="48"/>
        </w:rPr>
        <w:t>August</w:t>
      </w:r>
      <w:r>
        <w:rPr>
          <w:rFonts w:eastAsia="Times New Roman" w:cs="Times New Roman" w:ascii="Times New Roman" w:hAnsi="Times New Roman"/>
          <w:b/>
          <w:bCs/>
          <w:color w:val="00000A"/>
          <w:sz w:val="48"/>
          <w:szCs w:val="48"/>
        </w:rPr>
        <w:t xml:space="preserve"> </w:t>
      </w:r>
      <w:r>
        <w:rPr>
          <w:rFonts w:eastAsia="Times New Roman" w:cs="Times New Roman" w:ascii="Times New Roman" w:hAnsi="Times New Roman"/>
          <w:b/>
          <w:bCs/>
          <w:color w:val="00000A"/>
          <w:sz w:val="48"/>
          <w:szCs w:val="48"/>
        </w:rPr>
        <w:t>18</w:t>
      </w:r>
      <w:r>
        <w:rPr>
          <w:rFonts w:eastAsia="Times New Roman" w:cs="Times New Roman" w:ascii="Times New Roman" w:hAnsi="Times New Roman"/>
          <w:b/>
          <w:bCs/>
          <w:color w:val="00000A"/>
          <w:sz w:val="48"/>
          <w:szCs w:val="48"/>
        </w:rPr>
        <w:t>, 2018</w:t>
      </w:r>
    </w:p>
    <w:p>
      <w:pPr>
        <w:pStyle w:val="Normal"/>
        <w:numPr>
          <w:ilvl w:val="0"/>
          <w:numId w:val="0"/>
        </w:numPr>
        <w:shd w:val="clear" w:color="auto" w:fill="FFFFFF"/>
        <w:spacing w:before="274" w:after="274"/>
        <w:outlineLvl w:val="2"/>
        <w:rPr>
          <w:rFonts w:ascii="Times New Roman" w:hAnsi="Times New Roman" w:eastAsia="Times New Roman" w:cs="Times New Roman"/>
          <w:b/>
          <w:b/>
          <w:bCs/>
          <w:color w:val="00000A"/>
          <w:sz w:val="26"/>
          <w:szCs w:val="26"/>
        </w:rPr>
      </w:pPr>
      <w:r>
        <w:rPr>
          <w:rFonts w:eastAsia="Times New Roman" w:cs="Times New Roman" w:ascii="Times New Roman" w:hAnsi="Times New Roman"/>
          <w:b/>
          <w:bCs/>
          <w:color w:val="00000A"/>
          <w:sz w:val="36"/>
          <w:szCs w:val="36"/>
        </w:rPr>
        <w:t>EAA Chapter 1167</w:t>
      </w:r>
    </w:p>
    <w:tbl>
      <w:tblPr>
        <w:tblW w:w="16880" w:type="dxa"/>
        <w:jc w:val="left"/>
        <w:tblInd w:w="-82" w:type="dxa"/>
        <w:tblBorders>
          <w:top w:val="double" w:sz="2" w:space="0" w:color="C0C0C0"/>
          <w:left w:val="double" w:sz="2" w:space="0" w:color="C0C0C0"/>
          <w:bottom w:val="double" w:sz="2" w:space="0" w:color="C0C0C0"/>
          <w:right w:val="double" w:sz="2" w:space="0" w:color="C0C0C0"/>
          <w:insideH w:val="double" w:sz="2" w:space="0" w:color="C0C0C0"/>
          <w:insideV w:val="double" w:sz="2" w:space="0" w:color="C0C0C0"/>
        </w:tblBorders>
        <w:tblCellMar>
          <w:top w:w="0" w:type="dxa"/>
          <w:left w:w="-7" w:type="dxa"/>
          <w:bottom w:w="0" w:type="dxa"/>
          <w:right w:w="0" w:type="dxa"/>
        </w:tblCellMar>
        <w:tblLook w:val="04a0" w:noVBand="1" w:noHBand="0" w:lastColumn="0" w:firstColumn="1" w:lastRow="0" w:firstRow="1"/>
      </w:tblPr>
      <w:tblGrid>
        <w:gridCol w:w="16880"/>
      </w:tblGrid>
      <w:tr>
        <w:trPr/>
        <w:tc>
          <w:tcPr>
            <w:tcW w:w="16880"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color="auto" w:fill="FFFFFF" w:val="clear"/>
            <w:tcMar>
              <w:left w:w="-7" w:type="dxa"/>
            </w:tcMar>
            <w:vAlign w:val="center"/>
          </w:tcPr>
          <w:p>
            <w:pPr>
              <w:pStyle w:val="Normal"/>
              <w:numPr>
                <w:ilvl w:val="0"/>
                <w:numId w:val="0"/>
              </w:numPr>
              <w:spacing w:before="0" w:after="274"/>
              <w:outlineLvl w:val="3"/>
              <w:rPr/>
            </w:pPr>
            <w:r>
              <w:rPr>
                <w:rFonts w:eastAsia="Times New Roman" w:cs="Times New Roman" w:ascii="Times New Roman" w:hAnsi="Times New Roman"/>
                <w:b/>
                <w:bCs/>
                <w:color w:val="00000A"/>
                <w:sz w:val="28"/>
                <w:szCs w:val="28"/>
              </w:rPr>
              <w:t xml:space="preserve">Treasurer Report: </w:t>
            </w:r>
            <w:r>
              <w:rPr>
                <w:rFonts w:eastAsia="Times New Roman" w:cs="Times New Roman"/>
                <w:b w:val="false"/>
                <w:bCs w:val="false"/>
                <w:color w:val="00000A"/>
                <w:sz w:val="24"/>
                <w:szCs w:val="24"/>
              </w:rPr>
              <w:t>Checking Balance $1720.88</w:t>
            </w:r>
          </w:p>
        </w:tc>
      </w:tr>
    </w:tbl>
    <w:p>
      <w:pPr>
        <w:pStyle w:val="Normal"/>
        <w:numPr>
          <w:ilvl w:val="0"/>
          <w:numId w:val="0"/>
        </w:numPr>
        <w:shd w:val="clear" w:color="auto" w:fill="FFFFFF"/>
        <w:spacing w:before="274" w:after="274"/>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32"/>
          <w:sz w:val="24"/>
          <w:szCs w:val="24"/>
          <w:highlight w:val="white"/>
          <w:u w:val="none"/>
          <w:vertAlign w:val="baseline"/>
          <w:lang w:val="en-US" w:eastAsia="en-US" w:bidi="ar-SA"/>
        </w:rPr>
      </w:pPr>
      <w:r>
        <w:rPr>
          <w:rFonts w:eastAsia="Times New Roman" w:cs="Times New Roman" w:ascii="Times New Roman" w:hAnsi="Times New Roman"/>
          <w:b/>
          <w:bCs/>
          <w:color w:val="00000A"/>
          <w:sz w:val="28"/>
          <w:szCs w:val="28"/>
          <w:shd w:fill="FFFFFF" w:val="clear"/>
        </w:rPr>
        <w:t xml:space="preserve">Old Business: </w:t>
      </w:r>
    </w:p>
    <w:p>
      <w:pPr>
        <w:pStyle w:val="Normal"/>
        <w:numPr>
          <w:ilvl w:val="0"/>
          <w:numId w:val="1"/>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Fall fly-in date set for Oct 27</w:t>
      </w:r>
      <w:r>
        <w:rPr>
          <w:rFonts w:eastAsia="Times New Roman" w:cs="Times New Roman" w:ascii="Arial" w:hAnsi="Arial"/>
          <w:b w:val="false"/>
          <w:bCs/>
          <w:i w:val="false"/>
          <w:caps w:val="false"/>
          <w:smallCaps w:val="false"/>
          <w:strike w:val="false"/>
          <w:dstrike w:val="false"/>
          <w:color w:val="00000A"/>
          <w:spacing w:val="0"/>
          <w:kern w:val="0"/>
          <w:sz w:val="24"/>
          <w:szCs w:val="24"/>
          <w:highlight w:val="white"/>
          <w:u w:val="none"/>
          <w:vertAlign w:val="superscript"/>
          <w:lang w:val="en-US" w:eastAsia="en-US" w:bidi="ar-SA"/>
        </w:rPr>
        <w:t>th</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the 28</w:t>
      </w:r>
      <w:r>
        <w:rPr>
          <w:rFonts w:eastAsia="Times New Roman" w:cs="Times New Roman" w:ascii="Arial" w:hAnsi="Arial"/>
          <w:b w:val="false"/>
          <w:bCs/>
          <w:i w:val="false"/>
          <w:caps w:val="false"/>
          <w:smallCaps w:val="false"/>
          <w:strike w:val="false"/>
          <w:dstrike w:val="false"/>
          <w:color w:val="00000A"/>
          <w:spacing w:val="0"/>
          <w:kern w:val="0"/>
          <w:sz w:val="24"/>
          <w:szCs w:val="24"/>
          <w:highlight w:val="white"/>
          <w:u w:val="none"/>
          <w:vertAlign w:val="superscript"/>
          <w:lang w:val="en-US" w:eastAsia="en-US" w:bidi="ar-SA"/>
        </w:rPr>
        <w:t>th</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 will be the rain date.</w:t>
      </w:r>
    </w:p>
    <w:p>
      <w:pPr>
        <w:pStyle w:val="Normal"/>
        <w:numPr>
          <w:ilvl w:val="1"/>
          <w:numId w:val="1"/>
        </w:numPr>
        <w:shd w:val="clear" w:color="auto" w:fill="FFFFFF"/>
        <w:spacing w:before="0" w:after="0"/>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Al will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will follow up with</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 pilots to fly Young Eagles at the fall event.</w:t>
      </w:r>
    </w:p>
    <w:p>
      <w:pPr>
        <w:pStyle w:val="Normal"/>
        <w:numPr>
          <w:ilvl w:val="2"/>
          <w:numId w:val="1"/>
        </w:numPr>
        <w:shd w:val="clear" w:color="auto" w:fill="FFFFFF"/>
        <w:spacing w:before="0" w:after="0"/>
        <w:outlineLvl w:val="3"/>
        <w:rPr/>
      </w:pPr>
      <w:r>
        <w:rPr>
          <w:rFonts w:ascii="Helvetica Neue;Arial;sans" w:hAnsi="Helvetica Neue;Arial;sans"/>
          <w:sz w:val="18"/>
        </w:rPr>
        <w:t>EAA has a</w:t>
      </w:r>
      <w:r>
        <w:rPr>
          <w:rFonts w:ascii="Helvetica Neue;Arial;sans" w:hAnsi="Helvetica Neue;Arial;sans"/>
          <w:sz w:val="18"/>
        </w:rPr>
        <w:t xml:space="preserve"> new website </w:t>
      </w:r>
      <w:r>
        <w:rPr>
          <w:rFonts w:ascii="Helvetica Neue;Arial;sans" w:hAnsi="Helvetica Neue;Arial;sans"/>
          <w:sz w:val="18"/>
        </w:rPr>
        <w:t>with</w:t>
      </w:r>
      <w:r>
        <w:rPr>
          <w:rFonts w:ascii="Helvetica Neue;Arial;sans" w:hAnsi="Helvetica Neue;Arial;sans"/>
          <w:sz w:val="18"/>
        </w:rPr>
        <w:t xml:space="preserve"> a sign up feature to help. </w:t>
      </w:r>
    </w:p>
    <w:p>
      <w:pPr>
        <w:pStyle w:val="Normal"/>
        <w:numPr>
          <w:ilvl w:val="2"/>
          <w:numId w:val="1"/>
        </w:numPr>
        <w:shd w:val="clear" w:color="auto" w:fill="FFFFFF"/>
        <w:spacing w:before="0" w:after="0"/>
        <w:outlineLvl w:val="3"/>
        <w:rPr/>
      </w:pPr>
      <w:r>
        <w:rPr>
          <w:rFonts w:ascii="Helvetica Neue;Arial;sans" w:hAnsi="Helvetica Neue;Arial;sans"/>
          <w:sz w:val="18"/>
        </w:rPr>
        <w:t>If we can get a printer we can use it to print the certificates.</w:t>
      </w:r>
    </w:p>
    <w:p>
      <w:pPr>
        <w:pStyle w:val="Normal"/>
        <w:numPr>
          <w:ilvl w:val="2"/>
          <w:numId w:val="1"/>
        </w:numPr>
        <w:shd w:val="clear" w:color="auto" w:fill="FFFFFF"/>
        <w:spacing w:before="0" w:after="0"/>
        <w:outlineLvl w:val="3"/>
        <w:rPr/>
      </w:pPr>
      <w:r>
        <w:rPr>
          <w:rFonts w:ascii="Helvetica Neue;Arial;sans" w:hAnsi="Helvetica Neue;Arial;sans"/>
          <w:sz w:val="18"/>
        </w:rPr>
        <w:t>Looks like we have about 4 pilots to fly YE</w:t>
      </w:r>
    </w:p>
    <w:p>
      <w:pPr>
        <w:pStyle w:val="Normal"/>
        <w:numPr>
          <w:ilvl w:val="2"/>
          <w:numId w:val="1"/>
        </w:numPr>
        <w:shd w:val="clear" w:color="auto" w:fill="FFFFFF"/>
        <w:spacing w:before="0" w:after="0"/>
        <w:outlineLvl w:val="3"/>
        <w:rPr/>
      </w:pPr>
      <w:r>
        <w:rPr>
          <w:rFonts w:ascii="Helvetica Neue;Arial;sans" w:hAnsi="Helvetica Neue;Arial;sans"/>
          <w:sz w:val="18"/>
        </w:rPr>
        <w:t>We'll have a drawing for a too</w:t>
      </w:r>
      <w:r>
        <w:rPr>
          <w:rFonts w:ascii="Helvetica Neue;Arial;sans" w:hAnsi="Helvetica Neue;Arial;sans"/>
          <w:sz w:val="18"/>
        </w:rPr>
        <w:t>l</w:t>
      </w:r>
      <w:r>
        <w:rPr>
          <w:rFonts w:ascii="Helvetica Neue;Arial;sans" w:hAnsi="Helvetica Neue;Arial;sans"/>
          <w:sz w:val="18"/>
        </w:rPr>
        <w:t xml:space="preserve"> kit donated </w:t>
      </w:r>
      <w:r>
        <w:rPr>
          <w:rFonts w:ascii="Helvetica Neue;Arial;sans" w:hAnsi="Helvetica Neue;Arial;sans"/>
          <w:sz w:val="18"/>
        </w:rPr>
        <w:t>Mr. Kelly</w:t>
      </w:r>
    </w:p>
    <w:p>
      <w:pPr>
        <w:pStyle w:val="Normal"/>
        <w:numPr>
          <w:ilvl w:val="1"/>
          <w:numId w:val="1"/>
        </w:numPr>
        <w:shd w:val="clear" w:color="auto" w:fill="FFFFFF"/>
        <w:spacing w:before="0" w:after="0"/>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32"/>
          <w:sz w:val="24"/>
          <w:szCs w:val="24"/>
          <w:highlight w:val="white"/>
          <w:u w:val="none"/>
          <w:vertAlign w:val="baseline"/>
          <w:lang w:val="en-US" w:eastAsia="en-US" w:bidi="ar-SA"/>
        </w:rPr>
      </w:pPr>
      <w:r>
        <w:rPr/>
      </w:r>
    </w:p>
    <w:p>
      <w:pPr>
        <w:pStyle w:val="Normal"/>
        <w:numPr>
          <w:ilvl w:val="0"/>
          <w:numId w:val="1"/>
        </w:numPr>
        <w:shd w:val="clear" w:color="auto" w:fill="FFFFFF"/>
        <w:spacing w:before="0" w:after="0"/>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B-17 visit Nov 8 – 11 </w:t>
      </w:r>
    </w:p>
    <w:p>
      <w:pPr>
        <w:pStyle w:val="Normal"/>
        <w:numPr>
          <w:ilvl w:val="1"/>
          <w:numId w:val="1"/>
        </w:numPr>
        <w:shd w:val="clear" w:color="auto" w:fill="FFFFFF"/>
        <w:spacing w:before="0" w:after="0"/>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Anyone interested in a B-17 ride should </w:t>
      </w:r>
      <w:hyperlink r:id="rId2">
        <w:r>
          <w:rPr>
            <w:rStyle w:val="InternetLink"/>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go on line to buy tickets</w:t>
        </w:r>
      </w:hyperlink>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 ahead of time. </w:t>
      </w:r>
    </w:p>
    <w:p>
      <w:pPr>
        <w:pStyle w:val="Normal"/>
        <w:numPr>
          <w:ilvl w:val="1"/>
          <w:numId w:val="1"/>
        </w:numPr>
        <w:shd w:val="clear" w:color="auto" w:fill="FFFFFF"/>
        <w:spacing w:before="0" w:after="0"/>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Aircraft tours should be available the day of the event,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~$10 tour admission</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w:t>
      </w:r>
    </w:p>
    <w:p>
      <w:pPr>
        <w:pStyle w:val="Normal"/>
        <w:numPr>
          <w:ilvl w:val="1"/>
          <w:numId w:val="1"/>
        </w:numPr>
        <w:shd w:val="clear" w:color="auto" w:fill="FFFFFF"/>
        <w:spacing w:before="0" w:after="0"/>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We need volunteers for marshaling people and support the airplane ops.</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Looking for 6 to 8 people.</w:t>
      </w:r>
    </w:p>
    <w:p>
      <w:pPr>
        <w:pStyle w:val="Normal"/>
        <w:numPr>
          <w:ilvl w:val="1"/>
          <w:numId w:val="1"/>
        </w:numPr>
        <w:shd w:val="clear" w:color="auto" w:fill="FFFFFF"/>
        <w:spacing w:before="0" w:after="0"/>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32"/>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Should go online and take the youth protection training if not accomplished in the last two years.</w:t>
      </w:r>
    </w:p>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shd w:fill="FFFFFF" w:val="clear"/>
        </w:rPr>
        <w:t>New Business:</w:t>
      </w:r>
    </w:p>
    <w:p>
      <w:pPr>
        <w:pStyle w:val="Normal"/>
        <w:numPr>
          <w:ilvl w:val="0"/>
          <w:numId w:val="4"/>
        </w:numPr>
        <w:shd w:val="clear" w:color="auto" w:fill="FFFFFF"/>
        <w:bidi w:val="0"/>
        <w:spacing w:lineRule="auto" w:line="240" w:before="0" w:after="0"/>
        <w:jc w:val="left"/>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National Aviation week event in Georgetown next week. FAAST Team seminar 1pm Saturday</w:t>
      </w:r>
    </w:p>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rPr>
        <w:t>Main Discussion / Tech Talk:</w:t>
      </w:r>
    </w:p>
    <w:p>
      <w:pPr>
        <w:pStyle w:val="Normal"/>
        <w:numPr>
          <w:ilvl w:val="0"/>
          <w:numId w:val="3"/>
        </w:numPr>
        <w:shd w:val="clear" w:color="auto" w:fill="FFFFFF"/>
        <w:spacing w:before="274" w:after="274"/>
        <w:outlineLvl w:val="3"/>
        <w:rPr>
          <w:rFonts w:ascii="Arial" w:hAnsi="Arial"/>
          <w:sz w:val="24"/>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Chapter 1092, (maybe 1095) for badges. $7 each. Charlie Becker pointed us to them. </w:t>
      </w:r>
    </w:p>
    <w:p>
      <w:pPr>
        <w:pStyle w:val="Normal"/>
        <w:numPr>
          <w:ilvl w:val="0"/>
          <w:numId w:val="3"/>
        </w:numPr>
        <w:shd w:val="clear" w:color="auto" w:fill="FFFFFF"/>
        <w:spacing w:before="274" w:after="274"/>
        <w:outlineLvl w:val="3"/>
        <w:rPr>
          <w:rFonts w:ascii="Arial" w:hAnsi="Arial"/>
          <w:sz w:val="24"/>
        </w:rPr>
      </w:pPr>
      <w:r>
        <w:rPr>
          <w:rFonts w:ascii="Helvetica Neue;Arial;sans" w:hAnsi="Helvetica Neue;Arial;sans"/>
          <w:sz w:val="18"/>
        </w:rPr>
        <w:t>Doug Floyd knows of a couple that are interested in providing flight instruction. They don't have a plane now. </w:t>
      </w:r>
    </w:p>
    <w:p>
      <w:pPr>
        <w:pStyle w:val="Normal"/>
        <w:numPr>
          <w:ilvl w:val="0"/>
          <w:numId w:val="3"/>
        </w:numPr>
        <w:shd w:val="clear" w:color="auto" w:fill="FFFFFF"/>
        <w:spacing w:lineRule="auto" w:line="240" w:before="0" w:after="0"/>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Statistics from 2018 Oshkosh</w:t>
      </w:r>
    </w:p>
    <w:p>
      <w:pPr>
        <w:pStyle w:val="Normal"/>
        <w:numPr>
          <w:ilvl w:val="1"/>
          <w:numId w:val="3"/>
        </w:numPr>
        <w:shd w:val="clear" w:color="auto" w:fill="FFFFFF"/>
        <w:spacing w:lineRule="auto" w:line="240" w:before="0" w:after="0"/>
        <w:outlineLvl w:val="3"/>
        <w:rPr>
          <w:rFonts w:ascii="Arial" w:hAnsi="Arial"/>
          <w:sz w:val="24"/>
        </w:rPr>
      </w:pPr>
      <w:r>
        <w:rPr>
          <w:rFonts w:eastAsia="Times New Roman" w:cs="Times New Roman" w:ascii="Arial" w:hAnsi="Arial"/>
          <w:bCs/>
          <w:color w:val="00000A"/>
          <w:kern w:val="0"/>
          <w:sz w:val="24"/>
          <w:szCs w:val="24"/>
          <w:highlight w:val="white"/>
          <w:highlight w:val="white"/>
          <w:lang w:val="en-US" w:eastAsia="en-US" w:bidi="ar-SA"/>
        </w:rPr>
        <w:t>The “O</w:t>
      </w:r>
      <w:r>
        <w:rPr>
          <w:rFonts w:eastAsia="Times New Roman" w:cs="Times New Roman" w:ascii="Arial" w:hAnsi="Arial"/>
          <w:bCs/>
          <w:color w:val="00000A"/>
          <w:kern w:val="0"/>
          <w:sz w:val="24"/>
          <w:szCs w:val="24"/>
          <w:highlight w:val="white"/>
          <w:highlight w:val="white"/>
          <w:lang w:val="en-US" w:eastAsia="en-US" w:bidi="ar-SA"/>
        </w:rPr>
        <w:t xml:space="preserve">ne </w:t>
      </w:r>
      <w:r>
        <w:rPr>
          <w:rFonts w:eastAsia="Times New Roman" w:cs="Times New Roman" w:ascii="Arial" w:hAnsi="Arial"/>
          <w:bCs/>
          <w:color w:val="00000A"/>
          <w:kern w:val="0"/>
          <w:sz w:val="24"/>
          <w:szCs w:val="24"/>
          <w:highlight w:val="white"/>
          <w:highlight w:val="white"/>
          <w:lang w:val="en-US" w:eastAsia="en-US" w:bidi="ar-SA"/>
        </w:rPr>
        <w:t>W</w:t>
      </w:r>
      <w:r>
        <w:rPr>
          <w:rFonts w:eastAsia="Times New Roman" w:cs="Times New Roman" w:ascii="Arial" w:hAnsi="Arial"/>
          <w:bCs/>
          <w:color w:val="00000A"/>
          <w:kern w:val="0"/>
          <w:sz w:val="24"/>
          <w:szCs w:val="24"/>
          <w:highlight w:val="white"/>
          <w:highlight w:val="white"/>
          <w:lang w:val="en-US" w:eastAsia="en-US" w:bidi="ar-SA"/>
        </w:rPr>
        <w:t xml:space="preserve">eek </w:t>
      </w:r>
      <w:r>
        <w:rPr>
          <w:rFonts w:eastAsia="Times New Roman" w:cs="Times New Roman" w:ascii="Arial" w:hAnsi="Arial"/>
          <w:bCs/>
          <w:color w:val="00000A"/>
          <w:kern w:val="0"/>
          <w:sz w:val="24"/>
          <w:szCs w:val="24"/>
          <w:highlight w:val="white"/>
          <w:highlight w:val="white"/>
          <w:lang w:val="en-US" w:eastAsia="en-US" w:bidi="ar-SA"/>
        </w:rPr>
        <w:t>W</w:t>
      </w:r>
      <w:r>
        <w:rPr>
          <w:rFonts w:eastAsia="Times New Roman" w:cs="Times New Roman" w:ascii="Arial" w:hAnsi="Arial"/>
          <w:bCs/>
          <w:color w:val="00000A"/>
          <w:kern w:val="0"/>
          <w:sz w:val="24"/>
          <w:szCs w:val="24"/>
          <w:highlight w:val="white"/>
          <w:highlight w:val="white"/>
          <w:lang w:val="en-US" w:eastAsia="en-US" w:bidi="ar-SA"/>
        </w:rPr>
        <w:t xml:space="preserve">onder” </w:t>
      </w:r>
      <w:r>
        <w:rPr>
          <w:rFonts w:eastAsia="Times New Roman" w:cs="Times New Roman" w:ascii="Arial" w:hAnsi="Arial"/>
          <w:bCs/>
          <w:color w:val="00000A"/>
          <w:kern w:val="0"/>
          <w:sz w:val="24"/>
          <w:szCs w:val="24"/>
          <w:highlight w:val="white"/>
          <w:highlight w:val="white"/>
          <w:lang w:val="en-US" w:eastAsia="en-US" w:bidi="ar-SA"/>
        </w:rPr>
        <w:t xml:space="preserve">(Kit built aircraft assembled during the show) </w:t>
      </w:r>
      <w:r>
        <w:rPr>
          <w:rFonts w:eastAsia="Times New Roman" w:cs="Times New Roman" w:ascii="Arial" w:hAnsi="Arial"/>
          <w:bCs/>
          <w:color w:val="00000A"/>
          <w:kern w:val="0"/>
          <w:sz w:val="24"/>
          <w:szCs w:val="24"/>
          <w:highlight w:val="white"/>
          <w:highlight w:val="white"/>
          <w:lang w:val="en-US" w:eastAsia="en-US" w:bidi="ar-SA"/>
        </w:rPr>
        <w:t xml:space="preserve">flew </w:t>
      </w:r>
      <w:r>
        <w:rPr>
          <w:rFonts w:eastAsia="Times New Roman" w:cs="Times New Roman" w:ascii="Arial" w:hAnsi="Arial"/>
          <w:bCs/>
          <w:color w:val="00000A"/>
          <w:kern w:val="0"/>
          <w:sz w:val="24"/>
          <w:szCs w:val="24"/>
          <w:highlight w:val="white"/>
          <w:highlight w:val="white"/>
          <w:lang w:val="en-US" w:eastAsia="en-US" w:bidi="ar-SA"/>
        </w:rPr>
        <w:t>at the end of the week.</w:t>
      </w:r>
    </w:p>
    <w:p>
      <w:pPr>
        <w:pStyle w:val="Normal"/>
        <w:numPr>
          <w:ilvl w:val="1"/>
          <w:numId w:val="3"/>
        </w:numPr>
        <w:shd w:val="clear" w:color="auto" w:fill="FFFFFF"/>
        <w:spacing w:lineRule="auto" w:line="240" w:before="0" w:after="0"/>
        <w:outlineLvl w:val="3"/>
        <w:rPr>
          <w:rFonts w:ascii="Arial" w:hAnsi="Arial" w:eastAsia="Times New Roman" w:cs="Times New Roman"/>
          <w:bCs/>
          <w:color w:val="00000A"/>
          <w:kern w:val="0"/>
          <w:sz w:val="24"/>
          <w:szCs w:val="24"/>
          <w:highlight w:val="white"/>
          <w:highlight w:val="white"/>
          <w:lang w:val="en-US" w:eastAsia="en-US" w:bidi="ar-SA"/>
        </w:rPr>
      </w:pPr>
      <w:r>
        <w:rPr>
          <w:rFonts w:eastAsia="Times New Roman" w:cs="Times New Roman" w:ascii="Arial" w:hAnsi="Arial"/>
          <w:bCs/>
          <w:color w:val="00000A"/>
          <w:kern w:val="0"/>
          <w:sz w:val="24"/>
          <w:szCs w:val="24"/>
          <w:highlight w:val="white"/>
          <w:highlight w:val="white"/>
          <w:lang w:val="en-US" w:eastAsia="en-US" w:bidi="ar-SA"/>
        </w:rPr>
        <w:t>601,</w:t>
      </w:r>
      <w:r>
        <w:rPr>
          <w:rFonts w:eastAsia="Times New Roman" w:cs="Times New Roman" w:ascii="Arial" w:hAnsi="Arial"/>
          <w:bCs/>
          <w:color w:val="00000A"/>
          <w:kern w:val="0"/>
          <w:sz w:val="24"/>
          <w:szCs w:val="24"/>
          <w:highlight w:val="white"/>
          <w:highlight w:val="white"/>
          <w:lang w:val="en-US" w:eastAsia="en-US" w:bidi="ar-SA"/>
        </w:rPr>
        <w:t>000</w:t>
      </w:r>
      <w:r>
        <w:rPr>
          <w:rFonts w:eastAsia="Times New Roman" w:cs="Times New Roman" w:ascii="Arial" w:hAnsi="Arial"/>
          <w:bCs/>
          <w:color w:val="00000A"/>
          <w:kern w:val="0"/>
          <w:sz w:val="24"/>
          <w:szCs w:val="24"/>
          <w:highlight w:val="white"/>
          <w:highlight w:val="white"/>
          <w:lang w:val="en-US" w:eastAsia="en-US" w:bidi="ar-SA"/>
        </w:rPr>
        <w:t xml:space="preserve"> people </w:t>
      </w:r>
      <w:r>
        <w:rPr>
          <w:rFonts w:eastAsia="Times New Roman" w:cs="Times New Roman" w:ascii="Arial" w:hAnsi="Arial"/>
          <w:bCs/>
          <w:color w:val="00000A"/>
          <w:kern w:val="0"/>
          <w:sz w:val="24"/>
          <w:szCs w:val="24"/>
          <w:highlight w:val="white"/>
          <w:highlight w:val="white"/>
          <w:lang w:val="en-US" w:eastAsia="en-US" w:bidi="ar-SA"/>
        </w:rPr>
        <w:t>were</w:t>
      </w:r>
      <w:r>
        <w:rPr>
          <w:rFonts w:eastAsia="Times New Roman" w:cs="Times New Roman" w:ascii="Arial" w:hAnsi="Arial"/>
          <w:bCs/>
          <w:color w:val="00000A"/>
          <w:kern w:val="0"/>
          <w:sz w:val="24"/>
          <w:szCs w:val="24"/>
          <w:highlight w:val="white"/>
          <w:highlight w:val="white"/>
          <w:lang w:val="en-US" w:eastAsia="en-US" w:bidi="ar-SA"/>
        </w:rPr>
        <w:t xml:space="preserve"> </w:t>
      </w:r>
      <w:r>
        <w:rPr>
          <w:rFonts w:eastAsia="Times New Roman" w:cs="Times New Roman" w:ascii="Arial" w:hAnsi="Arial"/>
          <w:bCs/>
          <w:color w:val="00000A"/>
          <w:kern w:val="0"/>
          <w:sz w:val="24"/>
          <w:szCs w:val="24"/>
          <w:highlight w:val="white"/>
          <w:highlight w:val="white"/>
          <w:lang w:val="en-US" w:eastAsia="en-US" w:bidi="ar-SA"/>
        </w:rPr>
        <w:t xml:space="preserve">in attendance </w:t>
      </w:r>
    </w:p>
    <w:p>
      <w:pPr>
        <w:pStyle w:val="Normal"/>
        <w:numPr>
          <w:ilvl w:val="1"/>
          <w:numId w:val="3"/>
        </w:numPr>
        <w:shd w:val="clear" w:color="auto" w:fill="FFFFFF"/>
        <w:spacing w:lineRule="auto" w:line="240" w:before="0" w:after="0"/>
        <w:outlineLvl w:val="3"/>
        <w:rPr>
          <w:rFonts w:ascii="Arial" w:hAnsi="Arial" w:eastAsia="Times New Roman" w:cs="Times New Roman"/>
          <w:bCs/>
          <w:color w:val="00000A"/>
          <w:kern w:val="0"/>
          <w:sz w:val="24"/>
          <w:szCs w:val="24"/>
          <w:highlight w:val="white"/>
          <w:highlight w:val="white"/>
          <w:lang w:val="en-US" w:eastAsia="en-US" w:bidi="ar-SA"/>
        </w:rPr>
      </w:pPr>
      <w:r>
        <w:rPr>
          <w:rFonts w:eastAsia="Times New Roman" w:cs="Times New Roman" w:ascii="Arial" w:hAnsi="Arial"/>
          <w:bCs/>
          <w:color w:val="00000A"/>
          <w:kern w:val="0"/>
          <w:sz w:val="24"/>
          <w:szCs w:val="24"/>
          <w:highlight w:val="white"/>
          <w:highlight w:val="white"/>
          <w:lang w:val="en-US" w:eastAsia="en-US" w:bidi="ar-SA"/>
        </w:rPr>
        <w:t xml:space="preserve">50,000 aircraft </w:t>
      </w:r>
      <w:r>
        <w:rPr>
          <w:rFonts w:eastAsia="Times New Roman" w:cs="Times New Roman" w:ascii="Arial" w:hAnsi="Arial"/>
          <w:bCs/>
          <w:color w:val="00000A"/>
          <w:kern w:val="0"/>
          <w:sz w:val="24"/>
          <w:szCs w:val="24"/>
          <w:highlight w:val="white"/>
          <w:highlight w:val="white"/>
          <w:lang w:val="en-US" w:eastAsia="en-US" w:bidi="ar-SA"/>
        </w:rPr>
        <w:t>landings / take-offs</w:t>
      </w:r>
      <w:r>
        <w:rPr>
          <w:rFonts w:eastAsia="Times New Roman" w:cs="Times New Roman" w:ascii="Arial" w:hAnsi="Arial"/>
          <w:bCs/>
          <w:color w:val="00000A"/>
          <w:kern w:val="0"/>
          <w:sz w:val="24"/>
          <w:szCs w:val="24"/>
          <w:highlight w:val="white"/>
          <w:highlight w:val="white"/>
          <w:lang w:val="en-US" w:eastAsia="en-US" w:bidi="ar-SA"/>
        </w:rPr>
        <w:t>, over 12,</w:t>
      </w:r>
      <w:r>
        <w:rPr>
          <w:rFonts w:eastAsia="Times New Roman" w:cs="Times New Roman" w:ascii="Arial" w:hAnsi="Arial"/>
          <w:bCs/>
          <w:color w:val="00000A"/>
          <w:kern w:val="0"/>
          <w:sz w:val="24"/>
          <w:szCs w:val="24"/>
          <w:highlight w:val="white"/>
          <w:highlight w:val="white"/>
          <w:lang w:val="en-US" w:eastAsia="en-US" w:bidi="ar-SA"/>
        </w:rPr>
        <w:t>000</w:t>
      </w:r>
      <w:r>
        <w:rPr>
          <w:rFonts w:eastAsia="Times New Roman" w:cs="Times New Roman" w:ascii="Arial" w:hAnsi="Arial"/>
          <w:bCs/>
          <w:color w:val="00000A"/>
          <w:kern w:val="0"/>
          <w:sz w:val="24"/>
          <w:szCs w:val="24"/>
          <w:highlight w:val="white"/>
          <w:highlight w:val="white"/>
          <w:lang w:val="en-US" w:eastAsia="en-US" w:bidi="ar-SA"/>
        </w:rPr>
        <w:t xml:space="preserve"> aircraft visited the field.</w:t>
      </w:r>
    </w:p>
    <w:p>
      <w:pPr>
        <w:pStyle w:val="Normal"/>
        <w:numPr>
          <w:ilvl w:val="1"/>
          <w:numId w:val="3"/>
        </w:numPr>
        <w:shd w:val="clear" w:color="auto" w:fill="FFFFFF"/>
        <w:spacing w:lineRule="auto" w:line="240" w:before="0" w:after="0"/>
        <w:outlineLvl w:val="3"/>
        <w:rPr>
          <w:rFonts w:ascii="Arial" w:hAnsi="Arial" w:eastAsia="Times New Roman" w:cs="Times New Roman"/>
          <w:bCs/>
          <w:color w:val="00000A"/>
          <w:kern w:val="0"/>
          <w:sz w:val="24"/>
          <w:szCs w:val="24"/>
          <w:highlight w:val="white"/>
          <w:highlight w:val="white"/>
          <w:lang w:val="en-US" w:eastAsia="en-US" w:bidi="ar-SA"/>
        </w:rPr>
      </w:pPr>
      <w:r>
        <w:rPr>
          <w:rFonts w:eastAsia="Times New Roman" w:cs="Times New Roman" w:ascii="Arial" w:hAnsi="Arial"/>
          <w:bCs/>
          <w:color w:val="00000A"/>
          <w:kern w:val="0"/>
          <w:sz w:val="24"/>
          <w:szCs w:val="24"/>
          <w:highlight w:val="white"/>
          <w:highlight w:val="white"/>
          <w:lang w:val="en-US" w:eastAsia="en-US" w:bidi="ar-SA"/>
        </w:rPr>
        <w:t>Record sales at all vendors</w:t>
      </w:r>
    </w:p>
    <w:p>
      <w:pPr>
        <w:pStyle w:val="Normal"/>
        <w:numPr>
          <w:ilvl w:val="1"/>
          <w:numId w:val="3"/>
        </w:numPr>
        <w:shd w:val="clear" w:color="auto" w:fill="FFFFFF"/>
        <w:spacing w:lineRule="auto" w:line="240" w:before="0" w:after="0"/>
        <w:outlineLvl w:val="3"/>
        <w:rPr>
          <w:rFonts w:ascii="Arial" w:hAnsi="Arial" w:eastAsia="Times New Roman" w:cs="Times New Roman"/>
          <w:bCs/>
          <w:color w:val="00000A"/>
          <w:kern w:val="0"/>
          <w:sz w:val="24"/>
          <w:szCs w:val="24"/>
          <w:highlight w:val="white"/>
          <w:highlight w:val="white"/>
          <w:lang w:val="en-US" w:eastAsia="en-US" w:bidi="ar-SA"/>
        </w:rPr>
      </w:pPr>
      <w:r>
        <w:rPr>
          <w:rFonts w:eastAsia="Times New Roman" w:cs="Times New Roman" w:ascii="Arial" w:hAnsi="Arial"/>
          <w:bCs/>
          <w:color w:val="00000A"/>
          <w:kern w:val="0"/>
          <w:sz w:val="24"/>
          <w:szCs w:val="24"/>
          <w:highlight w:val="white"/>
          <w:highlight w:val="white"/>
          <w:lang w:val="en-US" w:eastAsia="en-US" w:bidi="ar-SA"/>
        </w:rPr>
        <w:t>132 kids went through the air academy making a lifetime total over 6,400 kids that have gone through the program.</w:t>
      </w:r>
    </w:p>
    <w:p>
      <w:pPr>
        <w:pStyle w:val="TextBody"/>
        <w:numPr>
          <w:ilvl w:val="0"/>
          <w:numId w:val="2"/>
        </w:numPr>
        <w:tabs>
          <w:tab w:val="left" w:pos="0" w:leader="none"/>
        </w:tabs>
        <w:spacing w:before="57" w:after="57"/>
        <w:ind w:left="707" w:hanging="283"/>
        <w:rPr>
          <w:rFonts w:ascii="Arial" w:hAnsi="Arial" w:eastAsia="Times New Roman" w:cs="Times New Roman"/>
          <w:bCs/>
          <w:color w:val="00000A"/>
          <w:kern w:val="0"/>
          <w:sz w:val="24"/>
          <w:szCs w:val="24"/>
          <w:highlight w:val="white"/>
          <w:highlight w:val="white"/>
          <w:lang w:val="en-US" w:eastAsia="en-US" w:bidi="ar-SA"/>
        </w:rPr>
      </w:pPr>
      <w:r>
        <w:rPr>
          <w:rFonts w:eastAsia="Times New Roman" w:cs="Times New Roman" w:ascii="Arial" w:hAnsi="Arial"/>
          <w:bCs/>
          <w:color w:val="00000A"/>
          <w:kern w:val="0"/>
          <w:sz w:val="24"/>
          <w:szCs w:val="24"/>
          <w:highlight w:val="white"/>
          <w:highlight w:val="white"/>
          <w:lang w:val="en-US" w:eastAsia="en-US" w:bidi="ar-SA"/>
        </w:rPr>
        <w:t>Electric planes</w:t>
      </w:r>
    </w:p>
    <w:p>
      <w:pPr>
        <w:pStyle w:val="TextBody"/>
        <w:numPr>
          <w:ilvl w:val="0"/>
          <w:numId w:val="2"/>
        </w:numPr>
        <w:tabs>
          <w:tab w:val="left" w:pos="0" w:leader="none"/>
        </w:tabs>
        <w:spacing w:before="0" w:after="0"/>
        <w:ind w:left="707" w:hanging="283"/>
        <w:rPr>
          <w:rFonts w:ascii="Arial" w:hAnsi="Arial"/>
          <w:sz w:val="24"/>
        </w:rPr>
      </w:pPr>
      <w:r>
        <w:rPr>
          <w:rFonts w:eastAsia="Times New Roman" w:cs="Times New Roman" w:ascii="Arial" w:hAnsi="Arial"/>
          <w:bCs/>
          <w:color w:val="00000A"/>
          <w:kern w:val="0"/>
          <w:sz w:val="24"/>
          <w:szCs w:val="24"/>
          <w:highlight w:val="white"/>
          <w:highlight w:val="white"/>
          <w:lang w:val="en-US" w:eastAsia="en-US" w:bidi="ar-SA"/>
        </w:rPr>
        <w:t>Cliff's project progress</w:t>
      </w:r>
    </w:p>
    <w:p>
      <w:pPr>
        <w:pStyle w:val="TextBody"/>
        <w:numPr>
          <w:ilvl w:val="0"/>
          <w:numId w:val="2"/>
        </w:numPr>
        <w:tabs>
          <w:tab w:val="left" w:pos="0" w:leader="none"/>
        </w:tabs>
        <w:spacing w:before="0" w:after="0"/>
        <w:ind w:left="707" w:hanging="283"/>
        <w:rPr>
          <w:rFonts w:ascii="Arial" w:hAnsi="Arial" w:eastAsia="Times New Roman" w:cs="Times New Roman"/>
          <w:bCs/>
          <w:color w:val="00000A"/>
          <w:kern w:val="0"/>
          <w:sz w:val="24"/>
          <w:szCs w:val="24"/>
          <w:highlight w:val="white"/>
          <w:highlight w:val="white"/>
          <w:lang w:val="en-US" w:eastAsia="en-US" w:bidi="ar-SA"/>
        </w:rPr>
      </w:pPr>
      <w:r>
        <w:rPr>
          <w:rFonts w:eastAsia="Times New Roman" w:cs="Times New Roman" w:ascii="Arial" w:hAnsi="Arial"/>
          <w:bCs/>
          <w:color w:val="00000A"/>
          <w:kern w:val="0"/>
          <w:sz w:val="24"/>
          <w:szCs w:val="24"/>
          <w:highlight w:val="white"/>
          <w:highlight w:val="white"/>
          <w:lang w:val="en-US" w:eastAsia="en-US" w:bidi="ar-SA"/>
        </w:rPr>
        <w:t>The reason you sand down the edge of plexiglass (120 grit) is to eliminate stress risers. The same is true of metal and why you want to file out nicks in aluminum props.</w:t>
      </w:r>
    </w:p>
    <w:p>
      <w:pPr>
        <w:pStyle w:val="TextBody"/>
        <w:numPr>
          <w:ilvl w:val="0"/>
          <w:numId w:val="2"/>
        </w:numPr>
        <w:tabs>
          <w:tab w:val="left" w:pos="0" w:leader="none"/>
        </w:tabs>
        <w:spacing w:before="0" w:after="0"/>
        <w:ind w:left="707" w:hanging="283"/>
        <w:rPr>
          <w:rFonts w:ascii="Arial" w:hAnsi="Arial" w:eastAsia="Times New Roman" w:cs="Times New Roman"/>
          <w:bCs/>
          <w:color w:val="00000A"/>
          <w:kern w:val="0"/>
          <w:sz w:val="24"/>
          <w:szCs w:val="24"/>
          <w:highlight w:val="white"/>
          <w:lang w:val="en-US" w:eastAsia="en-US" w:bidi="ar-SA"/>
        </w:rPr>
      </w:pPr>
      <w:r>
        <w:rPr>
          <w:rFonts w:eastAsia="Times New Roman" w:cs="Times New Roman" w:ascii="Arial" w:hAnsi="Arial"/>
          <w:bCs/>
          <w:color w:val="00000A"/>
          <w:kern w:val="0"/>
          <w:sz w:val="24"/>
          <w:szCs w:val="24"/>
          <w:highlight w:val="white"/>
          <w:highlight w:val="white"/>
          <w:lang w:val="en-US" w:eastAsia="en-US" w:bidi="ar-SA"/>
        </w:rPr>
        <w:t>I</w:t>
      </w:r>
      <w:r>
        <w:rPr>
          <w:rFonts w:eastAsia="Times New Roman" w:cs="Times New Roman" w:ascii="Arial" w:hAnsi="Arial"/>
          <w:bCs/>
          <w:color w:val="00000A"/>
          <w:kern w:val="0"/>
          <w:sz w:val="24"/>
          <w:szCs w:val="24"/>
          <w:highlight w:val="white"/>
          <w:highlight w:val="white"/>
          <w:lang w:val="en-US" w:eastAsia="en-US" w:bidi="ar-SA"/>
        </w:rPr>
        <w:t xml:space="preserve">f you fly a newly built plane before painting it you'll have a </w:t>
      </w:r>
      <w:r>
        <w:rPr>
          <w:rFonts w:eastAsia="Times New Roman" w:cs="Times New Roman" w:ascii="Arial" w:hAnsi="Arial"/>
          <w:bCs/>
          <w:color w:val="00000A"/>
          <w:kern w:val="0"/>
          <w:sz w:val="24"/>
          <w:szCs w:val="24"/>
          <w:highlight w:val="white"/>
          <w:highlight w:val="white"/>
          <w:lang w:val="en-US" w:eastAsia="en-US" w:bidi="ar-SA"/>
        </w:rPr>
        <w:t>tough</w:t>
      </w:r>
      <w:r>
        <w:rPr>
          <w:rFonts w:eastAsia="Times New Roman" w:cs="Times New Roman" w:ascii="Arial" w:hAnsi="Arial"/>
          <w:bCs/>
          <w:color w:val="00000A"/>
          <w:kern w:val="0"/>
          <w:sz w:val="24"/>
          <w:szCs w:val="24"/>
          <w:highlight w:val="white"/>
          <w:highlight w:val="white"/>
          <w:lang w:val="en-US" w:eastAsia="en-US" w:bidi="ar-SA"/>
        </w:rPr>
        <w:t xml:space="preserve"> time getting paint to stick. The oil saturates the aluminum and you really can't get it all out.</w:t>
      </w:r>
    </w:p>
    <w:p>
      <w:pPr>
        <w:pStyle w:val="TextBody"/>
        <w:numPr>
          <w:ilvl w:val="0"/>
          <w:numId w:val="0"/>
        </w:numPr>
        <w:shd w:val="clear" w:color="auto" w:fill="FFFFFF"/>
        <w:spacing w:lineRule="auto" w:line="240" w:before="46" w:after="46"/>
        <w:ind w:hanging="0"/>
        <w:outlineLvl w:val="3"/>
        <w:rPr>
          <w:rFonts w:ascii="Arial" w:hAnsi="Arial" w:eastAsia="Times New Roman" w:cs="Times New Roman"/>
          <w:b w:val="false"/>
          <w:b w:val="false"/>
          <w:bCs/>
          <w:i w:val="false"/>
          <w:i w:val="false"/>
          <w:caps w:val="false"/>
          <w:smallCaps w:val="false"/>
          <w:color w:val="00000A"/>
          <w:spacing w:val="0"/>
          <w:kern w:val="0"/>
          <w:sz w:val="24"/>
          <w:szCs w:val="24"/>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lang w:val="en-US" w:eastAsia="en-US" w:bidi="ar-SA"/>
        </w:rPr>
      </w:r>
    </w:p>
    <w:tbl>
      <w:tblPr>
        <w:tblW w:w="8640" w:type="dxa"/>
        <w:jc w:val="left"/>
        <w:tblInd w:w="55" w:type="dxa"/>
        <w:tblBorders/>
        <w:tblCellMar>
          <w:top w:w="55" w:type="dxa"/>
          <w:left w:w="55" w:type="dxa"/>
          <w:bottom w:w="55" w:type="dxa"/>
          <w:right w:w="55" w:type="dxa"/>
        </w:tblCellMar>
      </w:tblPr>
      <w:tblGrid>
        <w:gridCol w:w="3684"/>
        <w:gridCol w:w="2700"/>
        <w:gridCol w:w="2256"/>
      </w:tblGrid>
      <w:tr>
        <w:trPr>
          <w:cantSplit w:val="true"/>
        </w:trPr>
        <w:tc>
          <w:tcPr>
            <w:tcW w:w="3684" w:type="dxa"/>
            <w:tcBorders/>
            <w:shd w:fill="auto" w:val="clear"/>
          </w:tcPr>
          <w:p>
            <w:pPr>
              <w:pStyle w:val="TableContents"/>
              <w:spacing w:before="0" w:after="140"/>
              <w:rPr>
                <w:rFonts w:ascii="Times New Roman" w:hAnsi="Times New Roman" w:eastAsia="Times New Roman" w:cs="Times New Roman"/>
                <w:b/>
                <w:b/>
                <w:bCs/>
                <w:color w:val="00000A"/>
                <w:kern w:val="0"/>
                <w:sz w:val="24"/>
                <w:szCs w:val="24"/>
                <w:lang w:val="en-US" w:eastAsia="en-US" w:bidi="ar-SA"/>
              </w:rPr>
            </w:pPr>
            <w:r>
              <w:rPr>
                <w:rFonts w:eastAsia="Times New Roman" w:cs="Times New Roman" w:ascii="Times New Roman" w:hAnsi="Times New Roman"/>
                <w:b/>
                <w:bCs/>
                <w:color w:val="00000A"/>
                <w:kern w:val="0"/>
                <w:sz w:val="24"/>
                <w:szCs w:val="24"/>
                <w:lang w:val="en-US" w:eastAsia="en-US" w:bidi="ar-SA"/>
              </w:rPr>
              <w:t>Officers present:</w:t>
            </w:r>
          </w:p>
        </w:tc>
        <w:tc>
          <w:tcPr>
            <w:tcW w:w="4956" w:type="dxa"/>
            <w:gridSpan w:val="2"/>
            <w:tcBorders/>
            <w:shd w:fill="auto" w:val="clear"/>
          </w:tcPr>
          <w:p>
            <w:pPr>
              <w:pStyle w:val="TableContents"/>
              <w:bidi w:val="0"/>
              <w:spacing w:lineRule="auto" w:line="240" w:before="0" w:after="0"/>
              <w:jc w:val="left"/>
              <w:rPr>
                <w:rFonts w:ascii="Times New Roman" w:hAnsi="Times New Roman" w:eastAsia="ＭＳ 明朝" w:cs="Times New Roman"/>
                <w:b/>
                <w:b/>
                <w:bCs/>
                <w:color w:val="00000A"/>
                <w:kern w:val="0"/>
                <w:sz w:val="24"/>
                <w:szCs w:val="24"/>
                <w:lang w:val="en-US" w:eastAsia="en-US" w:bidi="ar-SA"/>
              </w:rPr>
            </w:pPr>
            <w:r>
              <w:rPr>
                <w:rFonts w:eastAsia="ＭＳ 明朝" w:cs="Times New Roman" w:ascii="Times New Roman" w:hAnsi="Times New Roman"/>
                <w:b/>
                <w:bCs/>
                <w:color w:val="00000A"/>
                <w:kern w:val="0"/>
                <w:sz w:val="24"/>
                <w:szCs w:val="24"/>
                <w:lang w:val="en-US" w:eastAsia="en-US" w:bidi="ar-SA"/>
              </w:rPr>
              <w:t>Members / Guests present:</w:t>
            </w:r>
          </w:p>
        </w:tc>
      </w:tr>
      <w:tr>
        <w:trPr>
          <w:cantSplit w:val="true"/>
        </w:trPr>
        <w:tc>
          <w:tcPr>
            <w:tcW w:w="3684" w:type="dxa"/>
            <w:tcBorders/>
            <w:shd w:fill="auto" w:val="clear"/>
          </w:tcPr>
          <w:p>
            <w:pPr>
              <w:pStyle w:val="TableContents"/>
              <w:bidi w:val="0"/>
              <w:spacing w:lineRule="auto" w:line="240" w:before="0" w:after="0"/>
              <w:jc w:val="left"/>
              <w:rPr/>
            </w:pPr>
            <w:r>
              <w:rPr>
                <w:rFonts w:ascii="Arial;serif" w:hAnsi="Arial;serif"/>
                <w:sz w:val="24"/>
              </w:rPr>
              <w:t>Larry Howell, President</w:t>
            </w:r>
          </w:p>
          <w:p>
            <w:pPr>
              <w:pStyle w:val="TableContents"/>
              <w:bidi w:val="0"/>
              <w:spacing w:lineRule="auto" w:line="240" w:before="0" w:after="0"/>
              <w:jc w:val="left"/>
              <w:rPr/>
            </w:pPr>
            <w:r>
              <w:rPr>
                <w:rFonts w:ascii="Arial;serif" w:hAnsi="Arial;serif"/>
                <w:sz w:val="24"/>
              </w:rPr>
              <w:t>Duane Drisko, Treasurer</w:t>
            </w:r>
          </w:p>
          <w:p>
            <w:pPr>
              <w:pStyle w:val="TableContents"/>
              <w:bidi w:val="0"/>
              <w:spacing w:lineRule="auto" w:line="240" w:before="0" w:after="0"/>
              <w:jc w:val="left"/>
              <w:rPr/>
            </w:pPr>
            <w:r>
              <w:rPr>
                <w:rFonts w:cs="Arial" w:ascii="Arial" w:hAnsi="Arial"/>
                <w:color w:val="00000A"/>
                <w:sz w:val="24"/>
                <w:szCs w:val="24"/>
              </w:rPr>
              <w:t>Jesse Hyman, Secretary</w:t>
            </w:r>
          </w:p>
          <w:p>
            <w:pPr>
              <w:pStyle w:val="TableContents"/>
              <w:spacing w:before="0" w:after="0"/>
              <w:rPr>
                <w:rFonts w:ascii="Arial" w:hAnsi="Arial" w:cs="Arial"/>
                <w:color w:val="00000A"/>
                <w:sz w:val="24"/>
                <w:szCs w:val="24"/>
              </w:rPr>
            </w:pPr>
            <w:r>
              <w:rPr>
                <w:rFonts w:cs="Arial" w:ascii="Arial" w:hAnsi="Arial"/>
                <w:color w:val="00000A"/>
                <w:sz w:val="24"/>
                <w:szCs w:val="24"/>
              </w:rPr>
            </w:r>
          </w:p>
        </w:tc>
        <w:tc>
          <w:tcPr>
            <w:tcW w:w="2700" w:type="dxa"/>
            <w:tcBorders/>
            <w:shd w:fill="auto" w:val="clear"/>
          </w:tcPr>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Al Beck</w:t>
            </w:r>
          </w:p>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Andrew Vaught</w:t>
            </w:r>
          </w:p>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Larry Vaught</w:t>
            </w:r>
          </w:p>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Warren Sutton</w:t>
            </w:r>
          </w:p>
        </w:tc>
        <w:tc>
          <w:tcPr>
            <w:tcW w:w="2256" w:type="dxa"/>
            <w:tcBorders/>
            <w:shd w:fill="auto" w:val="clear"/>
          </w:tcPr>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 xml:space="preserve">Gerald </w:t>
            </w:r>
            <w:r>
              <w:rPr>
                <w:rFonts w:eastAsia="ＭＳ 明朝" w:cs="Arial" w:ascii="Arial" w:hAnsi="Arial"/>
                <w:b w:val="false"/>
                <w:bCs w:val="false"/>
                <w:color w:val="00000A"/>
                <w:kern w:val="0"/>
                <w:sz w:val="24"/>
                <w:szCs w:val="24"/>
                <w:lang w:val="en-US" w:eastAsia="en-US" w:bidi="ar-SA"/>
              </w:rPr>
              <w:t>Jones</w:t>
            </w:r>
          </w:p>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Jim Kelly</w:t>
            </w:r>
          </w:p>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Doug Floyd</w:t>
            </w:r>
          </w:p>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Roger Mullins</w:t>
            </w:r>
          </w:p>
        </w:tc>
      </w:tr>
    </w:tbl>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gotham">
    <w:altName w:val="helvetica"/>
    <w:charset w:val="01"/>
    <w:family w:val="roman"/>
    <w:pitch w:val="variable"/>
  </w:font>
  <w:font w:name="Liberation Sans">
    <w:altName w:val="Arial"/>
    <w:charset w:val="01"/>
    <w:family w:val="roman"/>
    <w:pitch w:val="variable"/>
  </w:font>
  <w:font w:name="Times New Roman">
    <w:charset w:val="01"/>
    <w:family w:val="roman"/>
    <w:pitch w:val="variable"/>
  </w:font>
  <w:font w:name="Helvetica Neue">
    <w:altName w:val="Arial"/>
    <w:charset w:val="01"/>
    <w:family w:val="auto"/>
    <w:pitch w:val="default"/>
  </w:font>
  <w:font w:name="Arial">
    <w:altName w:val="serif"/>
    <w:charset w:val="01"/>
    <w:family w:val="roman"/>
    <w:pitch w:val="variable"/>
  </w:font>
  <w:font w:name="Symbol">
    <w:charset w:val="02"/>
    <w:family w:val="auto"/>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sz w:val="24"/>
        <w:b/>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3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Cambria" w:hAnsi="Cambria" w:eastAsia="ＭＳ 明朝" w:cs="" w:asciiTheme="minorHAnsi" w:cstheme="minorBidi" w:eastAsiaTheme="minorEastAsia" w:hAnsiTheme="minorHAnsi"/>
      <w:color w:val="00000A"/>
      <w:kern w:val="0"/>
      <w:sz w:val="32"/>
      <w:szCs w:val="32"/>
      <w:lang w:val="en-US" w:eastAsia="en-US" w:bidi="ar-SA"/>
    </w:rPr>
  </w:style>
  <w:style w:type="paragraph" w:styleId="Heading1">
    <w:name w:val="Heading 1"/>
    <w:basedOn w:val="Normal"/>
    <w:link w:val="Heading1Char"/>
    <w:uiPriority w:val="9"/>
    <w:qFormat/>
    <w:rsid w:val="00b22feb"/>
    <w:pPr>
      <w:spacing w:beforeAutospacing="1" w:afterAutospacing="1"/>
      <w:outlineLvl w:val="0"/>
    </w:pPr>
    <w:rPr>
      <w:rFonts w:ascii="Times" w:hAnsi="Times"/>
      <w:b/>
      <w:bCs/>
      <w:sz w:val="48"/>
      <w:szCs w:val="48"/>
    </w:rPr>
  </w:style>
  <w:style w:type="paragraph" w:styleId="Heading2">
    <w:name w:val="Heading 2"/>
    <w:basedOn w:val="Heading"/>
    <w:qFormat/>
    <w:pPr/>
    <w:rPr/>
  </w:style>
  <w:style w:type="paragraph" w:styleId="Heading3">
    <w:name w:val="Heading 3"/>
    <w:basedOn w:val="Normal"/>
    <w:link w:val="Heading3Char"/>
    <w:uiPriority w:val="9"/>
    <w:qFormat/>
    <w:rsid w:val="00b22feb"/>
    <w:pPr>
      <w:spacing w:beforeAutospacing="1" w:afterAutospacing="1"/>
      <w:outlineLvl w:val="2"/>
    </w:pPr>
    <w:rPr>
      <w:rFonts w:ascii="Times" w:hAnsi="Times"/>
      <w:b/>
      <w:bCs/>
      <w:sz w:val="27"/>
      <w:szCs w:val="27"/>
    </w:rPr>
  </w:style>
  <w:style w:type="paragraph" w:styleId="Heading4">
    <w:name w:val="Heading 4"/>
    <w:basedOn w:val="Normal"/>
    <w:link w:val="Heading4Char"/>
    <w:uiPriority w:val="9"/>
    <w:qFormat/>
    <w:rsid w:val="00b22feb"/>
    <w:pPr>
      <w:spacing w:beforeAutospacing="1" w:afterAutospacing="1"/>
      <w:outlineLvl w:val="3"/>
    </w:pPr>
    <w:rPr>
      <w:rFonts w:ascii="Times" w:hAnsi="Times"/>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22feb"/>
    <w:rPr>
      <w:rFonts w:ascii="Times" w:hAnsi="Times"/>
      <w:b/>
      <w:bCs/>
      <w:sz w:val="48"/>
      <w:szCs w:val="48"/>
    </w:rPr>
  </w:style>
  <w:style w:type="character" w:styleId="Heading3Char" w:customStyle="1">
    <w:name w:val="Heading 3 Char"/>
    <w:basedOn w:val="DefaultParagraphFont"/>
    <w:link w:val="Heading3"/>
    <w:uiPriority w:val="9"/>
    <w:qFormat/>
    <w:rsid w:val="00b22feb"/>
    <w:rPr>
      <w:rFonts w:ascii="Times" w:hAnsi="Times"/>
      <w:b/>
      <w:bCs/>
      <w:sz w:val="27"/>
      <w:szCs w:val="27"/>
    </w:rPr>
  </w:style>
  <w:style w:type="character" w:styleId="Heading4Char" w:customStyle="1">
    <w:name w:val="Heading 4 Char"/>
    <w:basedOn w:val="DefaultParagraphFont"/>
    <w:link w:val="Heading4"/>
    <w:uiPriority w:val="9"/>
    <w:qFormat/>
    <w:rsid w:val="00b22feb"/>
    <w:rPr>
      <w:rFonts w:ascii="Times" w:hAnsi="Times"/>
      <w:b/>
      <w:bCs/>
      <w:sz w:val="24"/>
      <w:szCs w:val="24"/>
    </w:rPr>
  </w:style>
  <w:style w:type="character" w:styleId="Appleconvertedspace" w:customStyle="1">
    <w:name w:val="apple-converted-space"/>
    <w:basedOn w:val="DefaultParagraphFont"/>
    <w:qFormat/>
    <w:rsid w:val="00b22feb"/>
    <w:rPr/>
  </w:style>
  <w:style w:type="character" w:styleId="ListLabel1">
    <w:name w:val="ListLabel 1"/>
    <w:qFormat/>
    <w:rPr>
      <w:rFonts w:ascii="Arial" w:hAnsi="Arial"/>
      <w:sz w:val="24"/>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2">
    <w:name w:val="ListLabel 2"/>
    <w:qFormat/>
    <w:rPr>
      <w:rFonts w:ascii="Arial" w:hAnsi="Arial" w:cs="Symbol"/>
      <w:sz w:val="24"/>
    </w:rPr>
  </w:style>
  <w:style w:type="character" w:styleId="ListLabel3">
    <w:name w:val="ListLabel 3"/>
    <w:qFormat/>
    <w:rPr>
      <w:rFonts w:cs="Courier New"/>
      <w:sz w:val="24"/>
    </w:rPr>
  </w:style>
  <w:style w:type="character" w:styleId="ListLabel4">
    <w:name w:val="ListLabel 4"/>
    <w:qFormat/>
    <w:rPr>
      <w:rFonts w:cs="Wingdings"/>
      <w:sz w:val="24"/>
    </w:rPr>
  </w:style>
  <w:style w:type="character" w:styleId="ListLabel5">
    <w:name w:val="ListLabel 5"/>
    <w:qFormat/>
    <w:rPr>
      <w:rFonts w:ascii="Arial" w:hAnsi="Arial" w:cs="Symbol"/>
      <w:b/>
      <w:sz w:val="24"/>
    </w:rPr>
  </w:style>
  <w:style w:type="character" w:styleId="ListLabel6">
    <w:name w:val="ListLabel 6"/>
    <w:qFormat/>
    <w:rPr>
      <w:rFonts w:ascii="Arial" w:hAnsi="Arial" w:cs="OpenSymbol"/>
      <w:b/>
      <w:sz w:val="24"/>
    </w:rPr>
  </w:style>
  <w:style w:type="character" w:styleId="FootnoteCharacters">
    <w:name w:val="Footnote Characters"/>
    <w:qFormat/>
    <w:rPr/>
  </w:style>
  <w:style w:type="character" w:styleId="EndnoteCharacters">
    <w:name w:val="Endnote Characters"/>
    <w:qFormat/>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ListLabel7">
    <w:name w:val="ListLabel 7"/>
    <w:qFormat/>
    <w:rPr>
      <w:rFonts w:cs="Symbol"/>
    </w:rPr>
  </w:style>
  <w:style w:type="character" w:styleId="ListLabel8">
    <w:name w:val="ListLabel 8"/>
    <w:qFormat/>
    <w:rPr>
      <w:rFonts w:cs="Courier New"/>
      <w:sz w:val="24"/>
    </w:rPr>
  </w:style>
  <w:style w:type="character" w:styleId="ListLabel9">
    <w:name w:val="ListLabel 9"/>
    <w:qFormat/>
    <w:rPr>
      <w:rFonts w:cs="Wingdings"/>
      <w:sz w:val="24"/>
    </w:rPr>
  </w:style>
  <w:style w:type="character" w:styleId="ListLabel10">
    <w:name w:val="ListLabel 10"/>
    <w:qFormat/>
    <w:rPr>
      <w:rFonts w:cs="Wingdings"/>
      <w:sz w:val="24"/>
    </w:rPr>
  </w:style>
  <w:style w:type="character" w:styleId="ListLabel11">
    <w:name w:val="ListLabel 11"/>
    <w:qFormat/>
    <w:rPr>
      <w:rFonts w:cs="Wingdings"/>
      <w:sz w:val="24"/>
    </w:rPr>
  </w:style>
  <w:style w:type="character" w:styleId="ListLabel12">
    <w:name w:val="ListLabel 12"/>
    <w:qFormat/>
    <w:rPr>
      <w:rFonts w:cs="Wingdings"/>
      <w:sz w:val="24"/>
    </w:rPr>
  </w:style>
  <w:style w:type="character" w:styleId="ListLabel13">
    <w:name w:val="ListLabel 13"/>
    <w:qFormat/>
    <w:rPr>
      <w:rFonts w:cs="Wingdings"/>
      <w:sz w:val="24"/>
    </w:rPr>
  </w:style>
  <w:style w:type="character" w:styleId="ListLabel14">
    <w:name w:val="ListLabel 14"/>
    <w:qFormat/>
    <w:rPr>
      <w:rFonts w:cs="Wingdings"/>
      <w:sz w:val="24"/>
    </w:rPr>
  </w:style>
  <w:style w:type="character" w:styleId="ListLabel15">
    <w:name w:val="ListLabel 15"/>
    <w:qFormat/>
    <w:rPr>
      <w:rFonts w:cs="Wingdings"/>
      <w:sz w:val="24"/>
    </w:rPr>
  </w:style>
  <w:style w:type="character" w:styleId="ListLabel16">
    <w:name w:val="ListLabel 16"/>
    <w:qFormat/>
    <w:rPr>
      <w:rFonts w:ascii="gotham;helvetica;arial;sans-serif" w:hAnsi="gotham;helvetica;arial;sans-serif" w:cs="Symbol"/>
      <w:sz w:val="16"/>
    </w:rPr>
  </w:style>
  <w:style w:type="character" w:styleId="ListLabel17">
    <w:name w:val="ListLabel 17"/>
    <w:qFormat/>
    <w:rPr>
      <w:rFonts w:cs="Courier New"/>
      <w:sz w:val="24"/>
    </w:rPr>
  </w:style>
  <w:style w:type="character" w:styleId="ListLabel18">
    <w:name w:val="ListLabel 18"/>
    <w:qFormat/>
    <w:rPr>
      <w:rFonts w:cs="Wingdings"/>
      <w:sz w:val="24"/>
    </w:rPr>
  </w:style>
  <w:style w:type="character" w:styleId="ListLabel19">
    <w:name w:val="ListLabel 19"/>
    <w:qFormat/>
    <w:rPr>
      <w:rFonts w:cs="Wingdings"/>
      <w:sz w:val="24"/>
    </w:rPr>
  </w:style>
  <w:style w:type="character" w:styleId="ListLabel20">
    <w:name w:val="ListLabel 20"/>
    <w:qFormat/>
    <w:rPr>
      <w:rFonts w:cs="Wingdings"/>
      <w:sz w:val="24"/>
    </w:rPr>
  </w:style>
  <w:style w:type="character" w:styleId="ListLabel21">
    <w:name w:val="ListLabel 21"/>
    <w:qFormat/>
    <w:rPr>
      <w:rFonts w:cs="Wingdings"/>
      <w:sz w:val="24"/>
    </w:rPr>
  </w:style>
  <w:style w:type="character" w:styleId="ListLabel22">
    <w:name w:val="ListLabel 22"/>
    <w:qFormat/>
    <w:rPr>
      <w:rFonts w:cs="Wingdings"/>
      <w:sz w:val="24"/>
    </w:rPr>
  </w:style>
  <w:style w:type="character" w:styleId="ListLabel23">
    <w:name w:val="ListLabel 23"/>
    <w:qFormat/>
    <w:rPr>
      <w:rFonts w:cs="Wingdings"/>
      <w:sz w:val="24"/>
    </w:rPr>
  </w:style>
  <w:style w:type="character" w:styleId="ListLabel24">
    <w:name w:val="ListLabel 24"/>
    <w:qFormat/>
    <w:rPr>
      <w:rFonts w:cs="Wingdings"/>
      <w:sz w:val="24"/>
    </w:rPr>
  </w:style>
  <w:style w:type="character" w:styleId="ListLabel25">
    <w:name w:val="ListLabel 25"/>
    <w:qFormat/>
    <w:rPr>
      <w:rFonts w:cs="Symbol"/>
      <w:b/>
      <w:sz w:val="24"/>
    </w:rPr>
  </w:style>
  <w:style w:type="character" w:styleId="ListLabel26">
    <w:name w:val="ListLabel 26"/>
    <w:qFormat/>
    <w:rPr>
      <w:rFonts w:cs="OpenSymbol"/>
      <w:b/>
      <w:sz w:val="24"/>
    </w:rPr>
  </w:style>
  <w:style w:type="character" w:styleId="ListLabel27">
    <w:name w:val="ListLabel 27"/>
    <w:qFormat/>
    <w:rPr>
      <w:rFonts w:cs="OpenSymbol"/>
      <w:b/>
      <w:sz w:val="24"/>
    </w:rPr>
  </w:style>
  <w:style w:type="character" w:styleId="ListLabel28">
    <w:name w:val="ListLabel 28"/>
    <w:qFormat/>
    <w:rPr>
      <w:rFonts w:cs="Symbol"/>
      <w:b/>
      <w:sz w:val="24"/>
    </w:rPr>
  </w:style>
  <w:style w:type="character" w:styleId="ListLabel29">
    <w:name w:val="ListLabel 29"/>
    <w:qFormat/>
    <w:rPr>
      <w:rFonts w:cs="OpenSymbol"/>
      <w:b/>
      <w:sz w:val="24"/>
    </w:rPr>
  </w:style>
  <w:style w:type="character" w:styleId="ListLabel30">
    <w:name w:val="ListLabel 30"/>
    <w:qFormat/>
    <w:rPr>
      <w:rFonts w:cs="OpenSymbol"/>
      <w:b/>
      <w:sz w:val="24"/>
    </w:rPr>
  </w:style>
  <w:style w:type="character" w:styleId="ListLabel31">
    <w:name w:val="ListLabel 31"/>
    <w:qFormat/>
    <w:rPr>
      <w:rFonts w:cs="Symbol"/>
      <w:b/>
      <w:sz w:val="24"/>
    </w:rPr>
  </w:style>
  <w:style w:type="character" w:styleId="ListLabel32">
    <w:name w:val="ListLabel 32"/>
    <w:qFormat/>
    <w:rPr>
      <w:rFonts w:cs="OpenSymbol"/>
      <w:b/>
      <w:sz w:val="24"/>
    </w:rPr>
  </w:style>
  <w:style w:type="character" w:styleId="ListLabel33">
    <w:name w:val="ListLabel 33"/>
    <w:qFormat/>
    <w:rPr>
      <w:rFonts w:cs="OpenSymbol"/>
      <w:b/>
      <w:sz w:val="24"/>
    </w:rPr>
  </w:style>
  <w:style w:type="character" w:styleId="ListLabel34">
    <w:name w:val="ListLabel 34"/>
    <w:qFormat/>
    <w:rPr>
      <w:rFonts w:ascii="Arial" w:hAnsi="Arial" w:cs="Symbol"/>
      <w:b/>
      <w:sz w:val="24"/>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ascii="Arial" w:hAnsi="Arial" w:cs="OpenSymbol"/>
      <w:b/>
      <w:sz w:val="24"/>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b/>
      <w:sz w:val="24"/>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b/>
      <w:sz w:val="24"/>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sz w:val="24"/>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ascii="Cambria" w:hAnsi="Cambria" w:cs="OpenSymbol"/>
      <w:b/>
      <w:sz w:val="24"/>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sz w:val="24"/>
    </w:rPr>
  </w:style>
  <w:style w:type="character" w:styleId="ListLabel152">
    <w:name w:val="ListLabel 152"/>
    <w:qFormat/>
    <w:rPr>
      <w:rFonts w:cs="OpenSymbol"/>
      <w:sz w:val="24"/>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sz w:val="24"/>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ascii="Cambria" w:hAnsi="Cambria" w:cs="OpenSymbol"/>
      <w:b/>
      <w:sz w:val="24"/>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sz w:val="24"/>
    </w:rPr>
  </w:style>
  <w:style w:type="character" w:styleId="ListLabel188">
    <w:name w:val="ListLabel 188"/>
    <w:qFormat/>
    <w:rPr>
      <w:rFonts w:cs="OpenSymbol"/>
      <w:sz w:val="24"/>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ascii="Arial" w:hAnsi="Arial" w:cs="OpenSymbol"/>
      <w:b/>
      <w:sz w:val="24"/>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ascii="Arial" w:hAnsi="Arial" w:cs="OpenSymbol"/>
      <w:b/>
      <w:sz w:val="24"/>
    </w:rPr>
  </w:style>
  <w:style w:type="character" w:styleId="ListLabel260">
    <w:name w:val="ListLabel 260"/>
    <w:qFormat/>
    <w:rPr>
      <w:rFonts w:ascii="Arial" w:hAnsi="Arial" w:cs="OpenSymbol"/>
      <w:b/>
      <w:sz w:val="24"/>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ascii="Arial" w:hAnsi="Arial" w:cs="OpenSymbol"/>
      <w:b/>
      <w:sz w:val="24"/>
    </w:rPr>
  </w:style>
  <w:style w:type="character" w:styleId="ListLabel269">
    <w:name w:val="ListLabel 269"/>
    <w:qFormat/>
    <w:rPr>
      <w:rFonts w:ascii="Arial" w:hAnsi="Arial" w:cs="OpenSymbol"/>
      <w:b/>
      <w:sz w:val="24"/>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ascii="Arial" w:hAnsi="Arial" w:cs="OpenSymbol"/>
      <w:b/>
      <w:sz w:val="24"/>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ascii="Arial" w:hAnsi="Arial" w:cs="OpenSymbol"/>
      <w:b/>
      <w:sz w:val="24"/>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b/>
      <w:sz w:val="24"/>
    </w:rPr>
  </w:style>
  <w:style w:type="character" w:styleId="ListLabel296">
    <w:name w:val="ListLabel 296"/>
    <w:qFormat/>
    <w:rPr>
      <w:rFonts w:cs="OpenSymbol"/>
      <w:b/>
      <w:sz w:val="24"/>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ascii="Arial" w:hAnsi="Arial" w:cs="OpenSymbol"/>
      <w:b/>
      <w:sz w:val="24"/>
    </w:rPr>
  </w:style>
  <w:style w:type="character" w:styleId="ListLabel305">
    <w:name w:val="ListLabel 305"/>
    <w:qFormat/>
    <w:rPr>
      <w:rFonts w:cs="OpenSymbol"/>
      <w:b/>
      <w:sz w:val="24"/>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b/>
      <w:sz w:val="24"/>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Western" w:customStyle="1">
    <w:name w:val="western"/>
    <w:basedOn w:val="Normal"/>
    <w:qFormat/>
    <w:rsid w:val="00b22feb"/>
    <w:pPr>
      <w:spacing w:beforeAutospacing="1" w:afterAutospacing="1"/>
    </w:pPr>
    <w:rPr>
      <w:rFonts w:ascii="Times" w:hAnsi="Times"/>
      <w:sz w:val="20"/>
      <w:szCs w:val="20"/>
    </w:rPr>
  </w:style>
  <w:style w:type="paragraph" w:styleId="TableContents">
    <w:name w:val="Table Contents"/>
    <w:basedOn w:val="TextBody"/>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ListContents">
    <w:name w:val="List Contents"/>
    <w:basedOn w:val="Normal"/>
    <w:qFormat/>
    <w:pPr/>
    <w:rPr/>
  </w:style>
  <w:style w:type="paragraph" w:styleId="Header">
    <w:name w:val="Header"/>
    <w:basedOn w:val="Normal"/>
    <w:pPr>
      <w:suppressLineNumbers/>
      <w:tabs>
        <w:tab w:val="center" w:pos="4320" w:leader="none"/>
        <w:tab w:val="right" w:pos="8640" w:leader="none"/>
      </w:tab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aa.org/en/eaa/flight-experiences/aluminum-overcast-eaa-b-17-bomber-tour/b-17-aluminum-overcast-tour-stops"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Application>LibreOffice/5.4.3.2$MacOSX_X86_64 LibreOffice_project/92a7159f7e4af62137622921e809f8546db437e5</Application>
  <Pages>2</Pages>
  <Words>401</Words>
  <Characters>1785</Characters>
  <CharactersWithSpaces>2126</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2017-08-19T16:53:00Z</dcterms:created>
  <dc:creator>Alan Beck</dc:creator>
  <dc:description/>
  <dc:language>en-US</dc:language>
  <cp:lastModifiedBy/>
  <dcterms:modified xsi:type="dcterms:W3CDTF">2018-09-22T21:22:45Z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